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4772" w14:textId="36F58255" w:rsidR="00583835" w:rsidRDefault="00340BC8" w:rsidP="005A329B">
      <w:pPr>
        <w:pStyle w:val="Nadpis1"/>
        <w:jc w:val="both"/>
      </w:pPr>
      <w:r>
        <w:br/>
      </w:r>
      <w:r w:rsidR="007A181A" w:rsidRPr="007A181A">
        <w:t xml:space="preserve">Češi jsou připraveni na cirkulární projekty. </w:t>
      </w:r>
      <w:r w:rsidR="000D3AF6">
        <w:t xml:space="preserve">Obchod </w:t>
      </w:r>
      <w:r w:rsidR="007A181A" w:rsidRPr="007A181A">
        <w:t xml:space="preserve">No neke </w:t>
      </w:r>
      <w:r w:rsidR="009F6F57">
        <w:t>za</w:t>
      </w:r>
      <w:r w:rsidR="000D3AF6">
        <w:t> </w:t>
      </w:r>
      <w:r w:rsidR="009F6F57">
        <w:t>podpory KB SmartPay zažil úspěšný pilotní provoz</w:t>
      </w:r>
    </w:p>
    <w:p w14:paraId="1ECB0DF3" w14:textId="51FEFB40" w:rsidR="00583835" w:rsidRPr="004351F3" w:rsidRDefault="00583835" w:rsidP="006E12F5">
      <w:pPr>
        <w:jc w:val="right"/>
        <w:rPr>
          <w:rFonts w:ascii="Calibri" w:hAnsi="Calibri" w:cs="Calibri"/>
        </w:rPr>
      </w:pPr>
      <w:r w:rsidRPr="004351F3">
        <w:rPr>
          <w:rFonts w:ascii="Calibri" w:hAnsi="Calibri" w:cs="Calibri"/>
        </w:rPr>
        <w:t xml:space="preserve">Praha </w:t>
      </w:r>
      <w:r w:rsidR="007A7886">
        <w:rPr>
          <w:rFonts w:ascii="Calibri" w:hAnsi="Calibri" w:cs="Calibri"/>
        </w:rPr>
        <w:t>22</w:t>
      </w:r>
      <w:r w:rsidRPr="004351F3">
        <w:rPr>
          <w:rFonts w:ascii="Calibri" w:hAnsi="Calibri" w:cs="Calibri"/>
        </w:rPr>
        <w:t xml:space="preserve">. </w:t>
      </w:r>
      <w:r w:rsidR="00B247A6">
        <w:rPr>
          <w:rFonts w:ascii="Calibri" w:hAnsi="Calibri" w:cs="Calibri"/>
        </w:rPr>
        <w:t>února</w:t>
      </w:r>
      <w:r w:rsidRPr="004351F3">
        <w:rPr>
          <w:rFonts w:ascii="Calibri" w:hAnsi="Calibri" w:cs="Calibri"/>
        </w:rPr>
        <w:t xml:space="preserve"> 2023</w:t>
      </w:r>
    </w:p>
    <w:p w14:paraId="269BEFB5" w14:textId="59C4A9C0" w:rsidR="009E5147" w:rsidRPr="009E5147" w:rsidRDefault="00017B5B" w:rsidP="005A329B">
      <w:pPr>
        <w:jc w:val="both"/>
        <w:rPr>
          <w:b/>
          <w:bCs/>
          <w:sz w:val="24"/>
          <w:szCs w:val="24"/>
        </w:rPr>
      </w:pPr>
      <w:r w:rsidRPr="009E5147">
        <w:rPr>
          <w:b/>
          <w:bCs/>
          <w:sz w:val="24"/>
          <w:szCs w:val="24"/>
        </w:rPr>
        <w:t>Pilotní projekt 1. cirkulárního obchodu v České republice</w:t>
      </w:r>
      <w:r w:rsidR="007A38EC">
        <w:rPr>
          <w:b/>
          <w:bCs/>
          <w:sz w:val="24"/>
          <w:szCs w:val="24"/>
        </w:rPr>
        <w:t xml:space="preserve"> s názvem </w:t>
      </w:r>
      <w:r w:rsidRPr="009E5147">
        <w:rPr>
          <w:b/>
          <w:bCs/>
          <w:sz w:val="24"/>
          <w:szCs w:val="24"/>
        </w:rPr>
        <w:t>No neke je u</w:t>
      </w:r>
      <w:r w:rsidR="009E5147">
        <w:rPr>
          <w:b/>
          <w:bCs/>
          <w:sz w:val="24"/>
          <w:szCs w:val="24"/>
        </w:rPr>
        <w:t> </w:t>
      </w:r>
      <w:r w:rsidRPr="009E5147">
        <w:rPr>
          <w:b/>
          <w:bCs/>
          <w:sz w:val="24"/>
          <w:szCs w:val="24"/>
        </w:rPr>
        <w:t>konce a</w:t>
      </w:r>
      <w:r w:rsidR="0029002E">
        <w:rPr>
          <w:b/>
          <w:bCs/>
          <w:sz w:val="24"/>
          <w:szCs w:val="24"/>
        </w:rPr>
        <w:t> </w:t>
      </w:r>
      <w:r w:rsidRPr="009E5147">
        <w:rPr>
          <w:b/>
          <w:bCs/>
          <w:sz w:val="24"/>
          <w:szCs w:val="24"/>
        </w:rPr>
        <w:t>přináší unikátní data, která nasbíral. V ČR jde o první ucelená data o tom, jak se Češi staví k nakupování a prodeji věcí z druhé ruky.</w:t>
      </w:r>
      <w:r w:rsidR="0088402F" w:rsidRPr="009E5147">
        <w:rPr>
          <w:b/>
          <w:bCs/>
          <w:sz w:val="24"/>
          <w:szCs w:val="24"/>
        </w:rPr>
        <w:t xml:space="preserve"> Terminály od KB SmartPay </w:t>
      </w:r>
      <w:r w:rsidR="00BD401E">
        <w:rPr>
          <w:b/>
          <w:bCs/>
          <w:sz w:val="24"/>
          <w:szCs w:val="24"/>
        </w:rPr>
        <w:t xml:space="preserve">během provozu </w:t>
      </w:r>
      <w:r w:rsidR="0088402F" w:rsidRPr="009E5147">
        <w:rPr>
          <w:b/>
          <w:bCs/>
          <w:sz w:val="24"/>
          <w:szCs w:val="24"/>
        </w:rPr>
        <w:t>značnou měrou napomohly</w:t>
      </w:r>
      <w:r w:rsidR="007F2545">
        <w:rPr>
          <w:b/>
          <w:bCs/>
          <w:sz w:val="24"/>
          <w:szCs w:val="24"/>
        </w:rPr>
        <w:t xml:space="preserve"> komfortu zákazníků</w:t>
      </w:r>
      <w:r w:rsidR="0088402F" w:rsidRPr="009E5147">
        <w:rPr>
          <w:b/>
          <w:bCs/>
          <w:sz w:val="24"/>
          <w:szCs w:val="24"/>
        </w:rPr>
        <w:t>.</w:t>
      </w:r>
    </w:p>
    <w:p w14:paraId="0C04E039" w14:textId="41D4E8E0" w:rsidR="008F7310" w:rsidRDefault="009E5147" w:rsidP="005A329B">
      <w:pPr>
        <w:jc w:val="both"/>
      </w:pPr>
      <w:r w:rsidRPr="009E5147">
        <w:t>No neke se zákazníkům</w:t>
      </w:r>
      <w:r w:rsidR="006946B3">
        <w:t xml:space="preserve"> za podpory KB SmartPay</w:t>
      </w:r>
      <w:r w:rsidRPr="009E5147">
        <w:t xml:space="preserve"> představilo měsíčním pilotním projektem cirkulárního obchodu, který se otevřel v prosinci roku 2022 v největším českém nákupním centru Westfield Chodov. Veškeré zboží v</w:t>
      </w:r>
      <w:r>
        <w:t> </w:t>
      </w:r>
      <w:r w:rsidRPr="009E5147">
        <w:t>obchodě bylo z druhé ruky, ale na jeho kvalitě ani na podobě obchodu to zákazníci nepoznali. Pod jednou střechou bylo možné nakoupit zboží od 9 značek v 6 kategoriích – móda, home decor, knihy, elektronika, zboží pro děti či elektrokola.</w:t>
      </w:r>
    </w:p>
    <w:p w14:paraId="1EDB9CCC" w14:textId="4AF0510B" w:rsidR="00FB5B16" w:rsidRDefault="00FB5B16" w:rsidP="005A329B">
      <w:pPr>
        <w:pStyle w:val="Nadpis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Bezkontaktní platby nedílnou součástí</w:t>
      </w:r>
    </w:p>
    <w:p w14:paraId="0061E040" w14:textId="3FE255D4" w:rsidR="00FB5B16" w:rsidRDefault="008B195F" w:rsidP="005A329B">
      <w:pPr>
        <w:jc w:val="both"/>
      </w:pPr>
      <w:r w:rsidRPr="000A3DD3">
        <w:rPr>
          <w:i/>
          <w:iCs/>
        </w:rPr>
        <w:t>„Partnery projektu No neke jsme se stali, protože stejně jako jeho zástupci věříme, že budoucnost se bez</w:t>
      </w:r>
      <w:r w:rsidR="00BC5706" w:rsidRPr="000A3DD3">
        <w:rPr>
          <w:i/>
          <w:iCs/>
        </w:rPr>
        <w:t xml:space="preserve"> jisté formy</w:t>
      </w:r>
      <w:r w:rsidRPr="000A3DD3">
        <w:rPr>
          <w:i/>
          <w:iCs/>
        </w:rPr>
        <w:t xml:space="preserve"> cirkulární ekonomiky neobejde,“</w:t>
      </w:r>
      <w:r w:rsidRPr="000A3DD3">
        <w:t xml:space="preserve"> říká Jitka Palatová, generální ředitelka KB SmartPay.</w:t>
      </w:r>
      <w:r w:rsidR="00BC5706" w:rsidRPr="000A3DD3">
        <w:t xml:space="preserve"> </w:t>
      </w:r>
      <w:r w:rsidR="00BC5706" w:rsidRPr="000A3DD3">
        <w:rPr>
          <w:i/>
          <w:iCs/>
        </w:rPr>
        <w:t>„</w:t>
      </w:r>
      <w:r w:rsidR="00C34BFC" w:rsidRPr="000A3DD3">
        <w:rPr>
          <w:i/>
          <w:iCs/>
        </w:rPr>
        <w:t>Z našich dat vyplývá, že i o zboží z druhé ruky je zájem. Za necelé tři týdny se na zapůjčených platebních terminálech realizovalo téměř 700 transakcí s průměrnou výší transakce 515 korun, což je srovnatelné s daty, která máme v rámci celé sítě</w:t>
      </w:r>
      <w:r w:rsidR="00BC5706" w:rsidRPr="000A3DD3">
        <w:rPr>
          <w:i/>
          <w:iCs/>
        </w:rPr>
        <w:t>,“</w:t>
      </w:r>
      <w:r w:rsidR="00BC5706" w:rsidRPr="000A3DD3">
        <w:t xml:space="preserve"> pokračuje Jitka P</w:t>
      </w:r>
      <w:r w:rsidR="0016560C" w:rsidRPr="000A3DD3">
        <w:t>al</w:t>
      </w:r>
      <w:r w:rsidR="00363E3F" w:rsidRPr="000A3DD3">
        <w:t>a</w:t>
      </w:r>
      <w:r w:rsidR="0016560C" w:rsidRPr="000A3DD3">
        <w:t>tová.</w:t>
      </w:r>
    </w:p>
    <w:p w14:paraId="00867114" w14:textId="6D1AAFCE" w:rsidR="00D45A15" w:rsidRDefault="00412324" w:rsidP="005A329B">
      <w:pPr>
        <w:pStyle w:val="Nadpis1"/>
        <w:jc w:val="both"/>
        <w:rPr>
          <w:b/>
          <w:bCs/>
          <w:sz w:val="26"/>
          <w:szCs w:val="26"/>
        </w:rPr>
      </w:pPr>
      <w:r w:rsidRPr="00412324">
        <w:rPr>
          <w:b/>
          <w:bCs/>
          <w:sz w:val="26"/>
          <w:szCs w:val="26"/>
        </w:rPr>
        <w:t>No neke v</w:t>
      </w:r>
      <w:r w:rsidR="006B3282">
        <w:rPr>
          <w:b/>
          <w:bCs/>
          <w:sz w:val="26"/>
          <w:szCs w:val="26"/>
        </w:rPr>
        <w:t> </w:t>
      </w:r>
      <w:r w:rsidRPr="00412324">
        <w:rPr>
          <w:b/>
          <w:bCs/>
          <w:sz w:val="26"/>
          <w:szCs w:val="26"/>
        </w:rPr>
        <w:t>číslech</w:t>
      </w:r>
      <w:r w:rsidR="00171C3C">
        <w:rPr>
          <w:rStyle w:val="Znakapoznpodarou"/>
          <w:b/>
          <w:bCs/>
          <w:sz w:val="26"/>
          <w:szCs w:val="26"/>
        </w:rPr>
        <w:footnoteReference w:id="2"/>
      </w:r>
    </w:p>
    <w:p w14:paraId="4578D762" w14:textId="77777777" w:rsidR="006B3282" w:rsidRDefault="006B3282" w:rsidP="005A329B">
      <w:pPr>
        <w:jc w:val="both"/>
      </w:pPr>
      <w:r>
        <w:t>Nejprodávanější kategorií byla móda (63 %), následoval home decor (15 %) a knihy (13 %). Elektronika naopak zákazníky téměř neoslovila.</w:t>
      </w:r>
    </w:p>
    <w:p w14:paraId="402EF502" w14:textId="4607D85F" w:rsidR="006B3282" w:rsidRDefault="006B3282" w:rsidP="005A329B">
      <w:pPr>
        <w:jc w:val="both"/>
      </w:pPr>
      <w:r>
        <w:t xml:space="preserve">Každý 4. zákazník, který navštívil No neke, nakoupil </w:t>
      </w:r>
      <w:r w:rsidR="0029002E">
        <w:t>–</w:t>
      </w:r>
      <w:r>
        <w:t xml:space="preserve"> konverze tedy byla 25 %. Ženy tvořily drtivou většinu (85 %) zákazníků. Většina byla z Prahy (77 %) a zbytek z Čech. Více než polovina zákazníků byla ve věku 19 až 44 let (59 %). Skoro polovina (48 %) zákazníků uvedla, že má příjem domácnosti vyšší než 30 000 Kč.</w:t>
      </w:r>
    </w:p>
    <w:p w14:paraId="3604A189" w14:textId="21FA471A" w:rsidR="00CA79F0" w:rsidRPr="002C063F" w:rsidRDefault="00CA79F0" w:rsidP="005A329B">
      <w:pPr>
        <w:pStyle w:val="Nadpis1"/>
        <w:jc w:val="both"/>
        <w:rPr>
          <w:b/>
          <w:bCs/>
          <w:sz w:val="26"/>
          <w:szCs w:val="26"/>
        </w:rPr>
      </w:pPr>
      <w:r w:rsidRPr="002C063F">
        <w:rPr>
          <w:b/>
          <w:bCs/>
          <w:sz w:val="26"/>
          <w:szCs w:val="26"/>
        </w:rPr>
        <w:t>Nejdůležitější zjištění</w:t>
      </w:r>
      <w:r w:rsidR="00E52F38">
        <w:rPr>
          <w:b/>
          <w:bCs/>
          <w:sz w:val="26"/>
          <w:szCs w:val="26"/>
        </w:rPr>
        <w:t>:</w:t>
      </w:r>
    </w:p>
    <w:p w14:paraId="414AD514" w14:textId="589A1757" w:rsidR="002C063F" w:rsidRDefault="00CA79F0" w:rsidP="005A329B">
      <w:pPr>
        <w:pStyle w:val="Odstavecseseznamem"/>
        <w:numPr>
          <w:ilvl w:val="0"/>
          <w:numId w:val="2"/>
        </w:numPr>
        <w:jc w:val="both"/>
      </w:pPr>
      <w:r w:rsidRPr="009B25B9">
        <w:rPr>
          <w:b/>
          <w:bCs/>
        </w:rPr>
        <w:t>96 % zákazníků, kteří zboží z druhé ruky nikdy nenakupují, uvedlo, že po návštěvě No neke změnili názor.</w:t>
      </w:r>
      <w:r>
        <w:t xml:space="preserve"> Až 74 % z nich řeklo, že se do obchodu určitě vrátí.</w:t>
      </w:r>
    </w:p>
    <w:p w14:paraId="08E0D2AD" w14:textId="77777777" w:rsidR="00695245" w:rsidRDefault="00CA79F0" w:rsidP="005A329B">
      <w:pPr>
        <w:pStyle w:val="Odstavecseseznamem"/>
        <w:numPr>
          <w:ilvl w:val="0"/>
          <w:numId w:val="2"/>
        </w:numPr>
        <w:jc w:val="both"/>
      </w:pPr>
      <w:r w:rsidRPr="009B25B9">
        <w:rPr>
          <w:b/>
          <w:bCs/>
        </w:rPr>
        <w:t>Češi jsou hladoví po cirkulárních řešeních</w:t>
      </w:r>
      <w:r>
        <w:t>, protože si uvědomují, že planeta není nafukovací.</w:t>
      </w:r>
    </w:p>
    <w:p w14:paraId="3506E2A1" w14:textId="77777777" w:rsidR="00695245" w:rsidRDefault="00CA79F0" w:rsidP="005A329B">
      <w:pPr>
        <w:pStyle w:val="Odstavecseseznamem"/>
        <w:numPr>
          <w:ilvl w:val="0"/>
          <w:numId w:val="2"/>
        </w:numPr>
        <w:jc w:val="both"/>
      </w:pPr>
      <w:r>
        <w:t xml:space="preserve">Zákazníci vůbec </w:t>
      </w:r>
      <w:r w:rsidRPr="009B25B9">
        <w:rPr>
          <w:b/>
          <w:bCs/>
        </w:rPr>
        <w:t>nepodléhali spontánnímu nákupu elektroniky</w:t>
      </w:r>
      <w:r>
        <w:t>. Chtějí si to předem nastudovat, a když už, tak preferují specializované prodejny.</w:t>
      </w:r>
    </w:p>
    <w:p w14:paraId="1C858B3E" w14:textId="77777777" w:rsidR="00695245" w:rsidRDefault="00CA79F0" w:rsidP="005A329B">
      <w:pPr>
        <w:pStyle w:val="Odstavecseseznamem"/>
        <w:numPr>
          <w:ilvl w:val="0"/>
          <w:numId w:val="2"/>
        </w:numPr>
        <w:jc w:val="both"/>
      </w:pPr>
      <w:r>
        <w:t xml:space="preserve">I když z online průzkumu trhu vyplynulo, že </w:t>
      </w:r>
      <w:r w:rsidRPr="009B25B9">
        <w:rPr>
          <w:b/>
          <w:bCs/>
        </w:rPr>
        <w:t>největším motivátorem</w:t>
      </w:r>
      <w:r>
        <w:t xml:space="preserve"> při nákupu věcí z druhé ruky </w:t>
      </w:r>
      <w:r w:rsidRPr="009B25B9">
        <w:rPr>
          <w:b/>
          <w:bCs/>
        </w:rPr>
        <w:t>je</w:t>
      </w:r>
      <w:r>
        <w:t xml:space="preserve"> </w:t>
      </w:r>
      <w:r w:rsidRPr="009B25B9">
        <w:rPr>
          <w:b/>
          <w:bCs/>
        </w:rPr>
        <w:t>snaha ušetřit</w:t>
      </w:r>
      <w:r>
        <w:t xml:space="preserve"> (uvedlo až 80 % respondentů), tak No neke prodejnu více navštěvovali zákazníci, kteří na cenu až tak nekoukali a jejich motivací spíš bylo podpořit ekologii či zamezit plýtvání (70 %)</w:t>
      </w:r>
    </w:p>
    <w:p w14:paraId="172ADDB7" w14:textId="77777777" w:rsidR="00695245" w:rsidRDefault="00CA79F0" w:rsidP="005A329B">
      <w:pPr>
        <w:pStyle w:val="Odstavecseseznamem"/>
        <w:numPr>
          <w:ilvl w:val="0"/>
          <w:numId w:val="2"/>
        </w:numPr>
        <w:jc w:val="both"/>
      </w:pPr>
      <w:r>
        <w:lastRenderedPageBreak/>
        <w:t xml:space="preserve">Nedostatečný výběr velikostí zákazníky překvapoval – lidé jsou zvyklí, že mají k dispozici vždy více velikostí, což je u věcí z druhé ruky problém. </w:t>
      </w:r>
    </w:p>
    <w:p w14:paraId="4BC3DE05" w14:textId="012AA1DE" w:rsidR="00CA79F0" w:rsidRDefault="00CA79F0" w:rsidP="005A329B">
      <w:pPr>
        <w:pStyle w:val="Odstavecseseznamem"/>
        <w:numPr>
          <w:ilvl w:val="0"/>
          <w:numId w:val="2"/>
        </w:numPr>
        <w:jc w:val="both"/>
      </w:pPr>
      <w:r w:rsidRPr="009B25B9">
        <w:rPr>
          <w:b/>
          <w:bCs/>
        </w:rPr>
        <w:t>Zákazníci tolik nepodléhají impulzivním nákupům.</w:t>
      </w:r>
      <w:r>
        <w:t xml:space="preserve"> Nebyli frustrovaní, pokud si z nabídky obchodu nic nevybrali, jelikož nechtějí zbytečně nakupovat další věci.</w:t>
      </w:r>
    </w:p>
    <w:p w14:paraId="5B906C5B" w14:textId="210E85D4" w:rsidR="007C7C2D" w:rsidRDefault="007C7C2D" w:rsidP="005A329B">
      <w:pPr>
        <w:pStyle w:val="Nadpis1"/>
        <w:jc w:val="both"/>
        <w:rPr>
          <w:b/>
          <w:bCs/>
          <w:sz w:val="26"/>
          <w:szCs w:val="26"/>
        </w:rPr>
      </w:pPr>
      <w:r w:rsidRPr="007C7C2D">
        <w:rPr>
          <w:b/>
          <w:bCs/>
          <w:sz w:val="26"/>
          <w:szCs w:val="26"/>
        </w:rPr>
        <w:t>Příležitosti</w:t>
      </w:r>
    </w:p>
    <w:p w14:paraId="1E360812" w14:textId="7FC8F629" w:rsidR="007C7C2D" w:rsidRDefault="007C7C2D" w:rsidP="005A329B">
      <w:pPr>
        <w:pStyle w:val="Odstavecseseznamem"/>
        <w:numPr>
          <w:ilvl w:val="0"/>
          <w:numId w:val="3"/>
        </w:numPr>
        <w:jc w:val="both"/>
      </w:pPr>
      <w:r>
        <w:t xml:space="preserve">Lidé nevědí, kam dávat nepotřebné věci – </w:t>
      </w:r>
      <w:r w:rsidRPr="00FF069D">
        <w:rPr>
          <w:b/>
          <w:bCs/>
        </w:rPr>
        <w:t>uvítali by jednoduchou možnost výkupu</w:t>
      </w:r>
      <w:r>
        <w:t>.</w:t>
      </w:r>
    </w:p>
    <w:p w14:paraId="197DC030" w14:textId="1E767572" w:rsidR="007C7C2D" w:rsidRDefault="007C7C2D" w:rsidP="005A329B">
      <w:pPr>
        <w:pStyle w:val="Odstavecseseznamem"/>
        <w:numPr>
          <w:ilvl w:val="0"/>
          <w:numId w:val="3"/>
        </w:numPr>
        <w:jc w:val="both"/>
      </w:pPr>
      <w:r w:rsidRPr="00FF069D">
        <w:rPr>
          <w:b/>
          <w:bCs/>
        </w:rPr>
        <w:t>Lidé se chtějí cítit, jako že nakupují nové zboží</w:t>
      </w:r>
      <w:r>
        <w:t xml:space="preserve">. Pokud je obchod čistý a zboží v top kvalitě, jsou lidé </w:t>
      </w:r>
      <w:r w:rsidRPr="00FF069D">
        <w:rPr>
          <w:b/>
          <w:bCs/>
        </w:rPr>
        <w:t>ochotni utrácet více peněz</w:t>
      </w:r>
      <w:r>
        <w:t xml:space="preserve">, než je pro ně za zboží z druhé ruky obvyklé </w:t>
      </w:r>
      <w:r w:rsidR="00FF069D">
        <w:t>–</w:t>
      </w:r>
      <w:r w:rsidR="008329C2">
        <w:t xml:space="preserve"> vzniká</w:t>
      </w:r>
      <w:r>
        <w:t xml:space="preserve"> prostor pro inovace obchodů, které spoléhají</w:t>
      </w:r>
      <w:r w:rsidR="00EB3736">
        <w:t xml:space="preserve"> pouze</w:t>
      </w:r>
      <w:r>
        <w:t xml:space="preserve"> na n</w:t>
      </w:r>
      <w:r w:rsidR="00DE0910">
        <w:t>i</w:t>
      </w:r>
      <w:r w:rsidR="00EB3736">
        <w:t>žší</w:t>
      </w:r>
      <w:r>
        <w:t xml:space="preserve"> cenu zboží z druhé ruky.</w:t>
      </w:r>
    </w:p>
    <w:p w14:paraId="4530E5F7" w14:textId="5C919846" w:rsidR="007C7C2D" w:rsidRDefault="007C7C2D" w:rsidP="005A329B">
      <w:pPr>
        <w:pStyle w:val="Odstavecseseznamem"/>
        <w:numPr>
          <w:ilvl w:val="0"/>
          <w:numId w:val="3"/>
        </w:numPr>
        <w:jc w:val="both"/>
      </w:pPr>
      <w:r>
        <w:t>O elektroniku nebyl v No neke takový zájem, což mohlo být způsobeno širokým záběrem celého konceptu. Ve specializovaných obchodech s odpovídajícím servisem má elektronika velký potenciál.</w:t>
      </w:r>
    </w:p>
    <w:p w14:paraId="588BA705" w14:textId="099B8505" w:rsidR="00BC5FC4" w:rsidRDefault="00BC5FC4" w:rsidP="005A329B">
      <w:pPr>
        <w:pStyle w:val="Nadpis1"/>
        <w:jc w:val="both"/>
        <w:rPr>
          <w:b/>
          <w:bCs/>
          <w:sz w:val="26"/>
          <w:szCs w:val="26"/>
        </w:rPr>
      </w:pPr>
      <w:r w:rsidRPr="00BC5FC4">
        <w:rPr>
          <w:b/>
          <w:bCs/>
          <w:sz w:val="26"/>
          <w:szCs w:val="26"/>
        </w:rPr>
        <w:t>Data pro všechny</w:t>
      </w:r>
    </w:p>
    <w:p w14:paraId="2E4AD8D3" w14:textId="0F24556E" w:rsidR="00BC5FC4" w:rsidRDefault="00BC5FC4" w:rsidP="005A329B">
      <w:pPr>
        <w:jc w:val="both"/>
      </w:pPr>
      <w:r w:rsidRPr="00BC5FC4">
        <w:t xml:space="preserve">Průzkum trhu a pilotní projekt tým No neke uskutečnil proto, aby získal data a zkušenosti, které mu pomohou správně nastavit dlouhodobý model fungování No neke. Zároveň taková data v Česku chyběla i pro budoucí cirkulární iniciativy. Proto </w:t>
      </w:r>
      <w:r w:rsidR="00D24990">
        <w:t>tým</w:t>
      </w:r>
      <w:r w:rsidRPr="00BC5FC4">
        <w:t xml:space="preserve"> No neke bud</w:t>
      </w:r>
      <w:r w:rsidR="00D24990">
        <w:t>e</w:t>
      </w:r>
      <w:r w:rsidRPr="00BC5FC4">
        <w:t xml:space="preserve"> rád, když z </w:t>
      </w:r>
      <w:r w:rsidR="00D24990">
        <w:t>jeho</w:t>
      </w:r>
      <w:r w:rsidRPr="00BC5FC4">
        <w:t xml:space="preserve"> dat budou čerpat i jiné projekty. Budoucnost nakupování totiž tkví v cirkulární ekonomice.</w:t>
      </w:r>
    </w:p>
    <w:p w14:paraId="0FE6B274" w14:textId="1FEA5EAE" w:rsidR="00F1630F" w:rsidRDefault="00F1630F" w:rsidP="005A329B">
      <w:pPr>
        <w:jc w:val="both"/>
        <w:rPr>
          <w:b/>
          <w:bCs/>
        </w:rPr>
      </w:pPr>
      <w:r w:rsidRPr="00F1630F">
        <w:rPr>
          <w:b/>
          <w:bCs/>
        </w:rPr>
        <w:t>Další data a výsledky výzkumů naleznete na webu</w:t>
      </w:r>
      <w:r>
        <w:rPr>
          <w:b/>
          <w:bCs/>
        </w:rPr>
        <w:t xml:space="preserve"> No neke:</w:t>
      </w:r>
      <w:r w:rsidRPr="00F1630F">
        <w:rPr>
          <w:b/>
          <w:bCs/>
        </w:rPr>
        <w:t xml:space="preserve"> </w:t>
      </w:r>
      <w:hyperlink r:id="rId11" w:history="1">
        <w:r w:rsidRPr="00C87F2A">
          <w:rPr>
            <w:rStyle w:val="Hypertextovodkaz"/>
            <w:b/>
            <w:bCs/>
          </w:rPr>
          <w:t>www.noneke.store</w:t>
        </w:r>
      </w:hyperlink>
    </w:p>
    <w:p w14:paraId="197BE6A5" w14:textId="77777777" w:rsidR="00FB5B16" w:rsidRDefault="00FB5B16" w:rsidP="005A329B">
      <w:pPr>
        <w:jc w:val="both"/>
        <w:rPr>
          <w:b/>
          <w:bCs/>
          <w:sz w:val="18"/>
          <w:szCs w:val="18"/>
        </w:rPr>
      </w:pPr>
    </w:p>
    <w:p w14:paraId="7D3F07E2" w14:textId="71E28101" w:rsidR="00FB5B16" w:rsidRDefault="00FB5B16" w:rsidP="005A329B">
      <w:pPr>
        <w:jc w:val="both"/>
        <w:rPr>
          <w:b/>
          <w:bCs/>
          <w:sz w:val="18"/>
          <w:szCs w:val="18"/>
        </w:rPr>
      </w:pPr>
      <w:r w:rsidRPr="00FB5B16">
        <w:rPr>
          <w:b/>
          <w:bCs/>
          <w:sz w:val="18"/>
          <w:szCs w:val="18"/>
        </w:rPr>
        <w:t>Kdo za projektem No neke stojí:</w:t>
      </w:r>
    </w:p>
    <w:p w14:paraId="6F5CD43D" w14:textId="77777777" w:rsidR="00FB5B16" w:rsidRPr="00FB5B16" w:rsidRDefault="00FB5B16" w:rsidP="005A329B">
      <w:pPr>
        <w:jc w:val="both"/>
        <w:rPr>
          <w:sz w:val="18"/>
          <w:szCs w:val="18"/>
        </w:rPr>
      </w:pPr>
      <w:r w:rsidRPr="00FB5B16">
        <w:rPr>
          <w:b/>
          <w:bCs/>
          <w:sz w:val="18"/>
          <w:szCs w:val="18"/>
        </w:rPr>
        <w:t>Michaela Kloudová</w:t>
      </w:r>
      <w:r w:rsidRPr="00FB5B16">
        <w:rPr>
          <w:sz w:val="18"/>
          <w:szCs w:val="18"/>
        </w:rPr>
        <w:t xml:space="preserve"> – ex CEO Genster, Alimenty dětem, Unilever</w:t>
      </w:r>
    </w:p>
    <w:p w14:paraId="57471661" w14:textId="77777777" w:rsidR="00FB5B16" w:rsidRPr="00FB5B16" w:rsidRDefault="00FB5B16" w:rsidP="005A329B">
      <w:pPr>
        <w:jc w:val="both"/>
        <w:rPr>
          <w:sz w:val="18"/>
          <w:szCs w:val="18"/>
        </w:rPr>
      </w:pPr>
      <w:r w:rsidRPr="00FB5B16">
        <w:rPr>
          <w:b/>
          <w:bCs/>
          <w:sz w:val="18"/>
          <w:szCs w:val="18"/>
        </w:rPr>
        <w:t>Noema Pšenicová</w:t>
      </w:r>
      <w:r w:rsidRPr="00FB5B16">
        <w:rPr>
          <w:sz w:val="18"/>
          <w:szCs w:val="18"/>
        </w:rPr>
        <w:t xml:space="preserve"> – freelancer, ex CMO Genster, ex PR &amp; Marketing xPORT VŠE</w:t>
      </w:r>
    </w:p>
    <w:p w14:paraId="36E9184D" w14:textId="5D326892" w:rsidR="00FB5B16" w:rsidRPr="00FB5B16" w:rsidRDefault="00FB5B16" w:rsidP="005A329B">
      <w:pPr>
        <w:jc w:val="both"/>
        <w:rPr>
          <w:sz w:val="18"/>
          <w:szCs w:val="18"/>
        </w:rPr>
      </w:pPr>
      <w:r w:rsidRPr="00FB5B16">
        <w:rPr>
          <w:b/>
          <w:bCs/>
          <w:sz w:val="18"/>
          <w:szCs w:val="18"/>
        </w:rPr>
        <w:t>Radek Hampl</w:t>
      </w:r>
      <w:r w:rsidRPr="00FB5B16">
        <w:rPr>
          <w:sz w:val="18"/>
          <w:szCs w:val="18"/>
        </w:rPr>
        <w:t xml:space="preserve"> – ředitel pobočkové sítě Bonami</w:t>
      </w:r>
    </w:p>
    <w:p w14:paraId="0E696757" w14:textId="7A871917" w:rsidR="00242852" w:rsidRPr="005D1641" w:rsidRDefault="00242852" w:rsidP="005A329B">
      <w:pPr>
        <w:pStyle w:val="paragraph"/>
        <w:spacing w:after="0" w:afterAutospacing="0"/>
        <w:textAlignment w:val="baseline"/>
        <w:rPr>
          <w:rStyle w:val="normaltextrun"/>
          <w:rFonts w:cs="Calibri"/>
          <w:b/>
          <w:bCs/>
          <w:sz w:val="18"/>
          <w:szCs w:val="18"/>
          <w:lang w:val="cs-CZ"/>
        </w:rPr>
      </w:pPr>
      <w:r w:rsidRPr="005D1641">
        <w:rPr>
          <w:rStyle w:val="normaltextrun"/>
          <w:rFonts w:cs="Calibri"/>
          <w:b/>
          <w:bCs/>
          <w:sz w:val="18"/>
          <w:szCs w:val="18"/>
          <w:lang w:val="cs-CZ"/>
        </w:rPr>
        <w:t xml:space="preserve">O společnosti KB SmartPay </w:t>
      </w:r>
    </w:p>
    <w:p w14:paraId="50FCD88F" w14:textId="6205AD52" w:rsidR="003760A0" w:rsidRDefault="00242852" w:rsidP="005A329B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KB SmartPay je obchodní značka společnosti Worldline Czech </w:t>
      </w:r>
      <w:r>
        <w:rPr>
          <w:rStyle w:val="normaltextrun"/>
          <w:rFonts w:cs="Calibri"/>
          <w:sz w:val="18"/>
          <w:szCs w:val="18"/>
          <w:lang w:eastAsia="sk-SK"/>
        </w:rPr>
        <w:t>R</w:t>
      </w:r>
      <w:r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25.000 zákazníků a provozuje více než 50.000 platebních terminálů a platebních bran. Více informací naleznete na webových stránkách </w:t>
      </w:r>
      <w:hyperlink r:id="rId12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0F292F8B" w:rsidR="00242852" w:rsidRPr="008E536C" w:rsidRDefault="00723C59" w:rsidP="005A329B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t xml:space="preserve">Worldline </w:t>
      </w:r>
    </w:p>
    <w:p w14:paraId="6F9AAA83" w14:textId="1091E320" w:rsidR="00242852" w:rsidRDefault="00242852" w:rsidP="005A329B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Worldline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transakčních služeb. Poskytuje trvale udržitelné služby nové generace a umožňuje tak svým zákazníkům nabídnout koncovým spotřebitelům inovativní a moderní řešení pro jejich potřeby. Společnost Worldline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20.000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> skupině Worldline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3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1C1AA41F" w14:textId="77777777" w:rsidR="008E536C" w:rsidRPr="007B4B69" w:rsidRDefault="008E536C" w:rsidP="005A329B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77777777" w:rsidR="008E536C" w:rsidRDefault="008E536C" w:rsidP="005A329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E1A0297" w14:textId="77777777" w:rsidR="008E536C" w:rsidRPr="00FD147F" w:rsidRDefault="008E536C" w:rsidP="005A329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Petra Kopecká</w:t>
      </w:r>
    </w:p>
    <w:p w14:paraId="66E2191E" w14:textId="77777777" w:rsidR="008E536C" w:rsidRPr="00340BC8" w:rsidRDefault="008E536C" w:rsidP="005A329B">
      <w:pPr>
        <w:spacing w:after="0"/>
        <w:jc w:val="both"/>
        <w:rPr>
          <w:rFonts w:ascii="Calibri" w:hAnsi="Calibri" w:cs="Calibri"/>
        </w:rPr>
      </w:pPr>
      <w:r w:rsidRPr="00340BC8">
        <w:rPr>
          <w:rFonts w:ascii="Calibri" w:hAnsi="Calibri" w:cs="Calibri"/>
        </w:rPr>
        <w:t>mobil: +420</w:t>
      </w:r>
      <w:r>
        <w:rPr>
          <w:rFonts w:ascii="Calibri" w:hAnsi="Calibri" w:cs="Calibri"/>
        </w:rPr>
        <w:t> 725 582 965</w:t>
      </w:r>
    </w:p>
    <w:p w14:paraId="0AEA91EE" w14:textId="77777777" w:rsidR="008E536C" w:rsidRDefault="008E536C" w:rsidP="005A329B">
      <w:pPr>
        <w:spacing w:after="0"/>
        <w:jc w:val="both"/>
        <w:rPr>
          <w:rStyle w:val="Siln"/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t>petra.kopecka@crestcom.cz</w:t>
      </w:r>
      <w:r w:rsidRPr="00340BC8">
        <w:rPr>
          <w:rFonts w:ascii="Calibri" w:hAnsi="Calibri" w:cs="Calibri"/>
        </w:rPr>
        <w:t xml:space="preserve"> </w:t>
      </w:r>
    </w:p>
    <w:p w14:paraId="47C2ED69" w14:textId="77777777" w:rsidR="008E536C" w:rsidRDefault="008E536C" w:rsidP="005A329B">
      <w:pPr>
        <w:jc w:val="both"/>
      </w:pPr>
    </w:p>
    <w:sectPr w:rsidR="008E53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0CCA" w14:textId="77777777" w:rsidR="00B5339C" w:rsidRDefault="00B5339C" w:rsidP="00242852">
      <w:pPr>
        <w:spacing w:after="0" w:line="240" w:lineRule="auto"/>
      </w:pPr>
      <w:r>
        <w:separator/>
      </w:r>
    </w:p>
  </w:endnote>
  <w:endnote w:type="continuationSeparator" w:id="0">
    <w:p w14:paraId="71AE0E7B" w14:textId="77777777" w:rsidR="00B5339C" w:rsidRDefault="00B5339C" w:rsidP="00242852">
      <w:pPr>
        <w:spacing w:after="0" w:line="240" w:lineRule="auto"/>
      </w:pPr>
      <w:r>
        <w:continuationSeparator/>
      </w:r>
    </w:p>
  </w:endnote>
  <w:endnote w:type="continuationNotice" w:id="1">
    <w:p w14:paraId="516EA6EC" w14:textId="77777777" w:rsidR="00B5339C" w:rsidRDefault="00B53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78CC" w14:textId="77777777" w:rsidR="008A7915" w:rsidRDefault="008A7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E609" w14:textId="77777777" w:rsidR="008A7915" w:rsidRDefault="008A79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D4EE" w14:textId="77777777" w:rsidR="008A7915" w:rsidRDefault="008A7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1495" w14:textId="77777777" w:rsidR="00B5339C" w:rsidRDefault="00B5339C" w:rsidP="00242852">
      <w:pPr>
        <w:spacing w:after="0" w:line="240" w:lineRule="auto"/>
      </w:pPr>
      <w:r>
        <w:separator/>
      </w:r>
    </w:p>
  </w:footnote>
  <w:footnote w:type="continuationSeparator" w:id="0">
    <w:p w14:paraId="1CEE311E" w14:textId="77777777" w:rsidR="00B5339C" w:rsidRDefault="00B5339C" w:rsidP="00242852">
      <w:pPr>
        <w:spacing w:after="0" w:line="240" w:lineRule="auto"/>
      </w:pPr>
      <w:r>
        <w:continuationSeparator/>
      </w:r>
    </w:p>
  </w:footnote>
  <w:footnote w:type="continuationNotice" w:id="1">
    <w:p w14:paraId="20DD762F" w14:textId="77777777" w:rsidR="00B5339C" w:rsidRDefault="00B5339C">
      <w:pPr>
        <w:spacing w:after="0" w:line="240" w:lineRule="auto"/>
      </w:pPr>
    </w:p>
  </w:footnote>
  <w:footnote w:id="2">
    <w:p w14:paraId="33D767C6" w14:textId="396E2DCC" w:rsidR="00171C3C" w:rsidRDefault="00171C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71C3C">
        <w:rPr>
          <w:rFonts w:cstheme="minorHAnsi"/>
          <w:color w:val="000000"/>
          <w:sz w:val="16"/>
          <w:szCs w:val="16"/>
        </w:rPr>
        <w:t>Výzkum názorů spotřebitelů provedla InsightLab pod vedením Andrei Vozníkové. Sponzor výzkumu byla společnost INSTORE CONSULTING EU s.r.o (pořadatel CX hodnocení prodejen „VISA Czech Top Shop“).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CC43" w14:textId="77777777" w:rsidR="008A7915" w:rsidRDefault="008A7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39F10A8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497580" cy="1133475"/>
          <wp:effectExtent l="0" t="0" r="762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6741" w14:textId="77777777" w:rsidR="008A7915" w:rsidRDefault="008A7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25A5"/>
    <w:multiLevelType w:val="hybridMultilevel"/>
    <w:tmpl w:val="A6F81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8090E"/>
    <w:multiLevelType w:val="hybridMultilevel"/>
    <w:tmpl w:val="2B88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036"/>
    <w:multiLevelType w:val="multilevel"/>
    <w:tmpl w:val="27BE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863411">
    <w:abstractNumId w:val="2"/>
  </w:num>
  <w:num w:numId="2" w16cid:durableId="250622729">
    <w:abstractNumId w:val="0"/>
  </w:num>
  <w:num w:numId="3" w16cid:durableId="57390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4A2A"/>
    <w:rsid w:val="000162E0"/>
    <w:rsid w:val="00017B5B"/>
    <w:rsid w:val="000238EF"/>
    <w:rsid w:val="00031C78"/>
    <w:rsid w:val="000338D6"/>
    <w:rsid w:val="00034825"/>
    <w:rsid w:val="00053CA2"/>
    <w:rsid w:val="0005465B"/>
    <w:rsid w:val="000850B0"/>
    <w:rsid w:val="000A2B15"/>
    <w:rsid w:val="000A3DD3"/>
    <w:rsid w:val="000A5998"/>
    <w:rsid w:val="000A7650"/>
    <w:rsid w:val="000B3492"/>
    <w:rsid w:val="000B7885"/>
    <w:rsid w:val="000C1E27"/>
    <w:rsid w:val="000D07AA"/>
    <w:rsid w:val="000D3AF6"/>
    <w:rsid w:val="000D45A3"/>
    <w:rsid w:val="000D7FD9"/>
    <w:rsid w:val="000E64E8"/>
    <w:rsid w:val="000E6963"/>
    <w:rsid w:val="000F14AD"/>
    <w:rsid w:val="000F163F"/>
    <w:rsid w:val="000F2C1D"/>
    <w:rsid w:val="000F43BF"/>
    <w:rsid w:val="000F6DA1"/>
    <w:rsid w:val="00120479"/>
    <w:rsid w:val="0012188D"/>
    <w:rsid w:val="00133DD6"/>
    <w:rsid w:val="0013765A"/>
    <w:rsid w:val="00140C2A"/>
    <w:rsid w:val="0015754B"/>
    <w:rsid w:val="00157F4D"/>
    <w:rsid w:val="00160686"/>
    <w:rsid w:val="00161C3C"/>
    <w:rsid w:val="0016560C"/>
    <w:rsid w:val="00165EBC"/>
    <w:rsid w:val="00171C3C"/>
    <w:rsid w:val="0018091A"/>
    <w:rsid w:val="00186C48"/>
    <w:rsid w:val="00195181"/>
    <w:rsid w:val="001964B7"/>
    <w:rsid w:val="00197B9E"/>
    <w:rsid w:val="001A0587"/>
    <w:rsid w:val="001A05CA"/>
    <w:rsid w:val="001B522E"/>
    <w:rsid w:val="001C54F9"/>
    <w:rsid w:val="001C717C"/>
    <w:rsid w:val="001D783E"/>
    <w:rsid w:val="001E048A"/>
    <w:rsid w:val="001E38EF"/>
    <w:rsid w:val="001F62D5"/>
    <w:rsid w:val="00200487"/>
    <w:rsid w:val="00202BBD"/>
    <w:rsid w:val="00207DFB"/>
    <w:rsid w:val="00217EA9"/>
    <w:rsid w:val="0022250F"/>
    <w:rsid w:val="00232D6A"/>
    <w:rsid w:val="002352D7"/>
    <w:rsid w:val="00235657"/>
    <w:rsid w:val="00236403"/>
    <w:rsid w:val="0023F2A8"/>
    <w:rsid w:val="002403E7"/>
    <w:rsid w:val="00242852"/>
    <w:rsid w:val="00242D46"/>
    <w:rsid w:val="00251E95"/>
    <w:rsid w:val="002604FB"/>
    <w:rsid w:val="00267A9B"/>
    <w:rsid w:val="00270046"/>
    <w:rsid w:val="00273ABF"/>
    <w:rsid w:val="002741A5"/>
    <w:rsid w:val="00287DEC"/>
    <w:rsid w:val="0029002E"/>
    <w:rsid w:val="00291A4A"/>
    <w:rsid w:val="002A0728"/>
    <w:rsid w:val="002C063F"/>
    <w:rsid w:val="002C55D7"/>
    <w:rsid w:val="002D3713"/>
    <w:rsid w:val="002D38A7"/>
    <w:rsid w:val="002D4E46"/>
    <w:rsid w:val="002E08CB"/>
    <w:rsid w:val="002E26E3"/>
    <w:rsid w:val="002E3023"/>
    <w:rsid w:val="002F11D7"/>
    <w:rsid w:val="00303B37"/>
    <w:rsid w:val="00317702"/>
    <w:rsid w:val="00331782"/>
    <w:rsid w:val="00331D34"/>
    <w:rsid w:val="00331DCB"/>
    <w:rsid w:val="00336274"/>
    <w:rsid w:val="00340BC8"/>
    <w:rsid w:val="00341B3B"/>
    <w:rsid w:val="003461CA"/>
    <w:rsid w:val="003513D9"/>
    <w:rsid w:val="003579E1"/>
    <w:rsid w:val="00360DE9"/>
    <w:rsid w:val="00363E3F"/>
    <w:rsid w:val="0036702A"/>
    <w:rsid w:val="003760A0"/>
    <w:rsid w:val="00376277"/>
    <w:rsid w:val="0037643C"/>
    <w:rsid w:val="00391357"/>
    <w:rsid w:val="00394863"/>
    <w:rsid w:val="00397B55"/>
    <w:rsid w:val="003A0C97"/>
    <w:rsid w:val="003A325A"/>
    <w:rsid w:val="003A6C7C"/>
    <w:rsid w:val="003A79D2"/>
    <w:rsid w:val="003B3028"/>
    <w:rsid w:val="003B3FBD"/>
    <w:rsid w:val="003B5B81"/>
    <w:rsid w:val="003B5BC3"/>
    <w:rsid w:val="003B6B6D"/>
    <w:rsid w:val="003D5694"/>
    <w:rsid w:val="003D57B8"/>
    <w:rsid w:val="003E2B95"/>
    <w:rsid w:val="003E30DB"/>
    <w:rsid w:val="003E5873"/>
    <w:rsid w:val="003F6865"/>
    <w:rsid w:val="00412324"/>
    <w:rsid w:val="004162F2"/>
    <w:rsid w:val="004165DD"/>
    <w:rsid w:val="00434471"/>
    <w:rsid w:val="004351F3"/>
    <w:rsid w:val="0044391F"/>
    <w:rsid w:val="0044701C"/>
    <w:rsid w:val="0045190E"/>
    <w:rsid w:val="004534D8"/>
    <w:rsid w:val="004614E5"/>
    <w:rsid w:val="00471D6D"/>
    <w:rsid w:val="00485B54"/>
    <w:rsid w:val="0048699D"/>
    <w:rsid w:val="00494196"/>
    <w:rsid w:val="0049535E"/>
    <w:rsid w:val="004A70C3"/>
    <w:rsid w:val="004C1027"/>
    <w:rsid w:val="004C240D"/>
    <w:rsid w:val="004C357A"/>
    <w:rsid w:val="004C40BA"/>
    <w:rsid w:val="004C61EC"/>
    <w:rsid w:val="004C7945"/>
    <w:rsid w:val="004C7A7E"/>
    <w:rsid w:val="004D1C49"/>
    <w:rsid w:val="004D1FA4"/>
    <w:rsid w:val="004D305C"/>
    <w:rsid w:val="004D7229"/>
    <w:rsid w:val="004E3D98"/>
    <w:rsid w:val="004F0A13"/>
    <w:rsid w:val="004F5FD4"/>
    <w:rsid w:val="004F6D7A"/>
    <w:rsid w:val="00501297"/>
    <w:rsid w:val="005041BC"/>
    <w:rsid w:val="00504755"/>
    <w:rsid w:val="00512825"/>
    <w:rsid w:val="00516104"/>
    <w:rsid w:val="00517F14"/>
    <w:rsid w:val="00532CA9"/>
    <w:rsid w:val="0053588E"/>
    <w:rsid w:val="0054010E"/>
    <w:rsid w:val="00541093"/>
    <w:rsid w:val="005565C7"/>
    <w:rsid w:val="00557F24"/>
    <w:rsid w:val="00573320"/>
    <w:rsid w:val="005742D8"/>
    <w:rsid w:val="00575F70"/>
    <w:rsid w:val="005776A6"/>
    <w:rsid w:val="00580805"/>
    <w:rsid w:val="00583835"/>
    <w:rsid w:val="00597FE6"/>
    <w:rsid w:val="005A329B"/>
    <w:rsid w:val="005B332D"/>
    <w:rsid w:val="005D2213"/>
    <w:rsid w:val="005E05C6"/>
    <w:rsid w:val="005E42F0"/>
    <w:rsid w:val="005F2D19"/>
    <w:rsid w:val="005F6BDD"/>
    <w:rsid w:val="006061E1"/>
    <w:rsid w:val="00615529"/>
    <w:rsid w:val="00616130"/>
    <w:rsid w:val="00617302"/>
    <w:rsid w:val="00626DCD"/>
    <w:rsid w:val="006541FB"/>
    <w:rsid w:val="006555A9"/>
    <w:rsid w:val="00661FC8"/>
    <w:rsid w:val="006649AB"/>
    <w:rsid w:val="00667FD6"/>
    <w:rsid w:val="00676B1C"/>
    <w:rsid w:val="00682533"/>
    <w:rsid w:val="00685850"/>
    <w:rsid w:val="0068632A"/>
    <w:rsid w:val="00687691"/>
    <w:rsid w:val="00690567"/>
    <w:rsid w:val="00690D20"/>
    <w:rsid w:val="006946B3"/>
    <w:rsid w:val="00695245"/>
    <w:rsid w:val="00696E97"/>
    <w:rsid w:val="00697F1A"/>
    <w:rsid w:val="006B1BA7"/>
    <w:rsid w:val="006B3282"/>
    <w:rsid w:val="006B7C6B"/>
    <w:rsid w:val="006C3879"/>
    <w:rsid w:val="006C4DCA"/>
    <w:rsid w:val="006C76D7"/>
    <w:rsid w:val="006D0675"/>
    <w:rsid w:val="006D7202"/>
    <w:rsid w:val="006D79C9"/>
    <w:rsid w:val="006E0B08"/>
    <w:rsid w:val="006E12F5"/>
    <w:rsid w:val="006E2CF4"/>
    <w:rsid w:val="00716F93"/>
    <w:rsid w:val="007202C7"/>
    <w:rsid w:val="007207D2"/>
    <w:rsid w:val="00720C1F"/>
    <w:rsid w:val="007222E8"/>
    <w:rsid w:val="00723C59"/>
    <w:rsid w:val="00734F9D"/>
    <w:rsid w:val="00735074"/>
    <w:rsid w:val="00736F9F"/>
    <w:rsid w:val="00745331"/>
    <w:rsid w:val="00751BA0"/>
    <w:rsid w:val="00760094"/>
    <w:rsid w:val="00762322"/>
    <w:rsid w:val="0076546B"/>
    <w:rsid w:val="00775CCB"/>
    <w:rsid w:val="00776EF0"/>
    <w:rsid w:val="0077700C"/>
    <w:rsid w:val="0079121D"/>
    <w:rsid w:val="00792597"/>
    <w:rsid w:val="00792B34"/>
    <w:rsid w:val="00792CB9"/>
    <w:rsid w:val="007A181A"/>
    <w:rsid w:val="007A33FF"/>
    <w:rsid w:val="007A38EC"/>
    <w:rsid w:val="007A7886"/>
    <w:rsid w:val="007B4B69"/>
    <w:rsid w:val="007B6C64"/>
    <w:rsid w:val="007B6D99"/>
    <w:rsid w:val="007C2108"/>
    <w:rsid w:val="007C3837"/>
    <w:rsid w:val="007C604A"/>
    <w:rsid w:val="007C7C2D"/>
    <w:rsid w:val="007D5BA1"/>
    <w:rsid w:val="007D6A3F"/>
    <w:rsid w:val="007E0C1D"/>
    <w:rsid w:val="007F1CD3"/>
    <w:rsid w:val="007F2545"/>
    <w:rsid w:val="007F7E0D"/>
    <w:rsid w:val="00820826"/>
    <w:rsid w:val="00823FD4"/>
    <w:rsid w:val="008311E1"/>
    <w:rsid w:val="008329C2"/>
    <w:rsid w:val="0083332E"/>
    <w:rsid w:val="0085093C"/>
    <w:rsid w:val="008523CC"/>
    <w:rsid w:val="00854CEB"/>
    <w:rsid w:val="00856B7A"/>
    <w:rsid w:val="0086267A"/>
    <w:rsid w:val="00870C72"/>
    <w:rsid w:val="008719A1"/>
    <w:rsid w:val="00874B2B"/>
    <w:rsid w:val="00875BAA"/>
    <w:rsid w:val="00876043"/>
    <w:rsid w:val="00876440"/>
    <w:rsid w:val="00881CF0"/>
    <w:rsid w:val="0088402F"/>
    <w:rsid w:val="00885D2B"/>
    <w:rsid w:val="008970AB"/>
    <w:rsid w:val="008A38F0"/>
    <w:rsid w:val="008A56FB"/>
    <w:rsid w:val="008A7915"/>
    <w:rsid w:val="008B195F"/>
    <w:rsid w:val="008B4503"/>
    <w:rsid w:val="008B4C64"/>
    <w:rsid w:val="008B7134"/>
    <w:rsid w:val="008D13C7"/>
    <w:rsid w:val="008D6C7F"/>
    <w:rsid w:val="008E23C3"/>
    <w:rsid w:val="008E536C"/>
    <w:rsid w:val="008E5770"/>
    <w:rsid w:val="008E7C65"/>
    <w:rsid w:val="008F7310"/>
    <w:rsid w:val="0090623B"/>
    <w:rsid w:val="009066A4"/>
    <w:rsid w:val="00911023"/>
    <w:rsid w:val="00925A63"/>
    <w:rsid w:val="00927DDD"/>
    <w:rsid w:val="00936BD2"/>
    <w:rsid w:val="0094318B"/>
    <w:rsid w:val="009432F1"/>
    <w:rsid w:val="00945C41"/>
    <w:rsid w:val="009460A2"/>
    <w:rsid w:val="00963F24"/>
    <w:rsid w:val="009650A4"/>
    <w:rsid w:val="00972EFC"/>
    <w:rsid w:val="00976F8D"/>
    <w:rsid w:val="00977909"/>
    <w:rsid w:val="0099224E"/>
    <w:rsid w:val="009B25B9"/>
    <w:rsid w:val="009B33DA"/>
    <w:rsid w:val="009B37D9"/>
    <w:rsid w:val="009B46F3"/>
    <w:rsid w:val="009C158D"/>
    <w:rsid w:val="009E5147"/>
    <w:rsid w:val="009E5DCE"/>
    <w:rsid w:val="009F42BA"/>
    <w:rsid w:val="009F6F57"/>
    <w:rsid w:val="00A00418"/>
    <w:rsid w:val="00A0105E"/>
    <w:rsid w:val="00A07B9A"/>
    <w:rsid w:val="00A16DFD"/>
    <w:rsid w:val="00A31F77"/>
    <w:rsid w:val="00A377F4"/>
    <w:rsid w:val="00A37EED"/>
    <w:rsid w:val="00A576DD"/>
    <w:rsid w:val="00A57B29"/>
    <w:rsid w:val="00A64FDD"/>
    <w:rsid w:val="00A7185B"/>
    <w:rsid w:val="00A819E3"/>
    <w:rsid w:val="00A94A4B"/>
    <w:rsid w:val="00A957DF"/>
    <w:rsid w:val="00AA3C09"/>
    <w:rsid w:val="00AA7DA1"/>
    <w:rsid w:val="00AC0FCD"/>
    <w:rsid w:val="00AC5B7C"/>
    <w:rsid w:val="00AC64B7"/>
    <w:rsid w:val="00AC6954"/>
    <w:rsid w:val="00AD2FFB"/>
    <w:rsid w:val="00AE118A"/>
    <w:rsid w:val="00AE4DEB"/>
    <w:rsid w:val="00AE5706"/>
    <w:rsid w:val="00AF1556"/>
    <w:rsid w:val="00AF5789"/>
    <w:rsid w:val="00B00B26"/>
    <w:rsid w:val="00B066D1"/>
    <w:rsid w:val="00B2381A"/>
    <w:rsid w:val="00B247A6"/>
    <w:rsid w:val="00B36715"/>
    <w:rsid w:val="00B51A14"/>
    <w:rsid w:val="00B5339C"/>
    <w:rsid w:val="00B57849"/>
    <w:rsid w:val="00B60A55"/>
    <w:rsid w:val="00B641FC"/>
    <w:rsid w:val="00B67433"/>
    <w:rsid w:val="00B675E6"/>
    <w:rsid w:val="00B67A36"/>
    <w:rsid w:val="00B72BB5"/>
    <w:rsid w:val="00B73BA3"/>
    <w:rsid w:val="00B8069B"/>
    <w:rsid w:val="00B8069F"/>
    <w:rsid w:val="00B83AB1"/>
    <w:rsid w:val="00B87B8B"/>
    <w:rsid w:val="00B950B7"/>
    <w:rsid w:val="00BB0ABF"/>
    <w:rsid w:val="00BB4DBC"/>
    <w:rsid w:val="00BC5525"/>
    <w:rsid w:val="00BC5706"/>
    <w:rsid w:val="00BC5FC4"/>
    <w:rsid w:val="00BD0C17"/>
    <w:rsid w:val="00BD1245"/>
    <w:rsid w:val="00BD401E"/>
    <w:rsid w:val="00BD5499"/>
    <w:rsid w:val="00BE0327"/>
    <w:rsid w:val="00BE29ED"/>
    <w:rsid w:val="00C04E64"/>
    <w:rsid w:val="00C0599F"/>
    <w:rsid w:val="00C12EF9"/>
    <w:rsid w:val="00C14917"/>
    <w:rsid w:val="00C14F13"/>
    <w:rsid w:val="00C20B06"/>
    <w:rsid w:val="00C24FCA"/>
    <w:rsid w:val="00C3232E"/>
    <w:rsid w:val="00C34BFC"/>
    <w:rsid w:val="00C35028"/>
    <w:rsid w:val="00C408E5"/>
    <w:rsid w:val="00C41119"/>
    <w:rsid w:val="00C42195"/>
    <w:rsid w:val="00C42D8E"/>
    <w:rsid w:val="00C44C78"/>
    <w:rsid w:val="00C45E4D"/>
    <w:rsid w:val="00C47EB3"/>
    <w:rsid w:val="00C56C3B"/>
    <w:rsid w:val="00C6062A"/>
    <w:rsid w:val="00C637EA"/>
    <w:rsid w:val="00C64EBA"/>
    <w:rsid w:val="00C66A96"/>
    <w:rsid w:val="00C7206D"/>
    <w:rsid w:val="00C74A37"/>
    <w:rsid w:val="00C74A6D"/>
    <w:rsid w:val="00C80401"/>
    <w:rsid w:val="00C80C5C"/>
    <w:rsid w:val="00C86315"/>
    <w:rsid w:val="00C93803"/>
    <w:rsid w:val="00CA5874"/>
    <w:rsid w:val="00CA79F0"/>
    <w:rsid w:val="00CA7BDA"/>
    <w:rsid w:val="00CB09B3"/>
    <w:rsid w:val="00CB1442"/>
    <w:rsid w:val="00CB2CC9"/>
    <w:rsid w:val="00CB7F19"/>
    <w:rsid w:val="00CC3296"/>
    <w:rsid w:val="00CC4F2F"/>
    <w:rsid w:val="00CC7F75"/>
    <w:rsid w:val="00CD15BC"/>
    <w:rsid w:val="00CD6EFA"/>
    <w:rsid w:val="00CE4F41"/>
    <w:rsid w:val="00CE5F3B"/>
    <w:rsid w:val="00CE6EF8"/>
    <w:rsid w:val="00CF4771"/>
    <w:rsid w:val="00CF7702"/>
    <w:rsid w:val="00D13618"/>
    <w:rsid w:val="00D17FFB"/>
    <w:rsid w:val="00D2210E"/>
    <w:rsid w:val="00D22734"/>
    <w:rsid w:val="00D23A37"/>
    <w:rsid w:val="00D24990"/>
    <w:rsid w:val="00D2660B"/>
    <w:rsid w:val="00D40B7C"/>
    <w:rsid w:val="00D41351"/>
    <w:rsid w:val="00D45A15"/>
    <w:rsid w:val="00D50934"/>
    <w:rsid w:val="00D54581"/>
    <w:rsid w:val="00D54783"/>
    <w:rsid w:val="00D54E2C"/>
    <w:rsid w:val="00D56145"/>
    <w:rsid w:val="00D6462B"/>
    <w:rsid w:val="00D649A2"/>
    <w:rsid w:val="00D66A14"/>
    <w:rsid w:val="00D674DD"/>
    <w:rsid w:val="00D67F63"/>
    <w:rsid w:val="00D7344D"/>
    <w:rsid w:val="00D73B6F"/>
    <w:rsid w:val="00D74C0C"/>
    <w:rsid w:val="00D7541C"/>
    <w:rsid w:val="00D81726"/>
    <w:rsid w:val="00D94DB0"/>
    <w:rsid w:val="00DA03FF"/>
    <w:rsid w:val="00DA1995"/>
    <w:rsid w:val="00DA4DC7"/>
    <w:rsid w:val="00DA5EA6"/>
    <w:rsid w:val="00DA6E6B"/>
    <w:rsid w:val="00DC6C95"/>
    <w:rsid w:val="00DC7C4D"/>
    <w:rsid w:val="00DE0910"/>
    <w:rsid w:val="00DF220C"/>
    <w:rsid w:val="00E05391"/>
    <w:rsid w:val="00E102FA"/>
    <w:rsid w:val="00E12488"/>
    <w:rsid w:val="00E20FC0"/>
    <w:rsid w:val="00E229D1"/>
    <w:rsid w:val="00E31320"/>
    <w:rsid w:val="00E405C6"/>
    <w:rsid w:val="00E419E3"/>
    <w:rsid w:val="00E4612C"/>
    <w:rsid w:val="00E52F38"/>
    <w:rsid w:val="00E705FA"/>
    <w:rsid w:val="00E71193"/>
    <w:rsid w:val="00E75227"/>
    <w:rsid w:val="00E763B7"/>
    <w:rsid w:val="00E80A87"/>
    <w:rsid w:val="00E83322"/>
    <w:rsid w:val="00E91CA1"/>
    <w:rsid w:val="00EA008A"/>
    <w:rsid w:val="00EA381B"/>
    <w:rsid w:val="00EA7351"/>
    <w:rsid w:val="00EB3736"/>
    <w:rsid w:val="00EC1E59"/>
    <w:rsid w:val="00F026EC"/>
    <w:rsid w:val="00F06E7A"/>
    <w:rsid w:val="00F1630F"/>
    <w:rsid w:val="00F16CF3"/>
    <w:rsid w:val="00F22162"/>
    <w:rsid w:val="00F25F5B"/>
    <w:rsid w:val="00F27466"/>
    <w:rsid w:val="00F27E92"/>
    <w:rsid w:val="00F35DA1"/>
    <w:rsid w:val="00F44790"/>
    <w:rsid w:val="00F44E4F"/>
    <w:rsid w:val="00F52B2D"/>
    <w:rsid w:val="00F572EB"/>
    <w:rsid w:val="00F6005D"/>
    <w:rsid w:val="00F607E4"/>
    <w:rsid w:val="00F63204"/>
    <w:rsid w:val="00F65E7E"/>
    <w:rsid w:val="00F6644B"/>
    <w:rsid w:val="00F67135"/>
    <w:rsid w:val="00F700BF"/>
    <w:rsid w:val="00F73467"/>
    <w:rsid w:val="00F73730"/>
    <w:rsid w:val="00F73F49"/>
    <w:rsid w:val="00F7716E"/>
    <w:rsid w:val="00F85561"/>
    <w:rsid w:val="00F87644"/>
    <w:rsid w:val="00F9397C"/>
    <w:rsid w:val="00FA3C32"/>
    <w:rsid w:val="00FB2CA6"/>
    <w:rsid w:val="00FB5B16"/>
    <w:rsid w:val="00FC345E"/>
    <w:rsid w:val="00FD147F"/>
    <w:rsid w:val="00FD21BA"/>
    <w:rsid w:val="00FD6D69"/>
    <w:rsid w:val="00FD7C58"/>
    <w:rsid w:val="00FF069D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242852"/>
    <w:rPr>
      <w:color w:val="0563C1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C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C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1C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95245"/>
    <w:pPr>
      <w:ind w:left="720"/>
      <w:contextualSpacing/>
    </w:pPr>
  </w:style>
  <w:style w:type="paragraph" w:customStyle="1" w:styleId="xmsonormal">
    <w:name w:val="x_msonormal"/>
    <w:basedOn w:val="Normln"/>
    <w:rsid w:val="00C34BFC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ldline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bsmartpa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neke.sto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c4c3b-e02e-4357-82bf-97aa65a75249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9b7c4c3b-e02e-4357-82bf-97aa65a75249" xsi:nil="true"/>
    <lcf76f155ced4ddcb4097134ff3c332f xmlns="25ab941c-8b8e-4488-81bd-f7242143ea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0FCFC28E2EA4DA97E773767BCA984" ma:contentTypeVersion="16" ma:contentTypeDescription="Vytvoří nový dokument" ma:contentTypeScope="" ma:versionID="1c634a6de6aac6932bc14ddeaf1010b2">
  <xsd:schema xmlns:xsd="http://www.w3.org/2001/XMLSchema" xmlns:xs="http://www.w3.org/2001/XMLSchema" xmlns:p="http://schemas.microsoft.com/office/2006/metadata/properties" xmlns:ns2="25ab941c-8b8e-4488-81bd-f7242143ea98" xmlns:ns3="9b7c4c3b-e02e-4357-82bf-97aa65a75249" targetNamespace="http://schemas.microsoft.com/office/2006/metadata/properties" ma:root="true" ma:fieldsID="791617ce219d19d0cd7b3c6ba4a75b9b" ns2:_="" ns3:_="">
    <xsd:import namespace="25ab941c-8b8e-4488-81bd-f7242143ea98"/>
    <xsd:import namespace="9b7c4c3b-e02e-4357-82bf-97aa65a75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941c-8b8e-4488-81bd-f7242143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4c3b-e02e-4357-82bf-97aa65a75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2d518-9337-43fc-98ff-59fc603f7cce}" ma:internalName="TaxCatchAll" ma:showField="CatchAllData" ma:web="9b7c4c3b-e02e-4357-82bf-97aa65a75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9b7c4c3b-e02e-4357-82bf-97aa65a75249"/>
    <ds:schemaRef ds:uri="25ab941c-8b8e-4488-81bd-f7242143ea98"/>
  </ds:schemaRefs>
</ds:datastoreItem>
</file>

<file path=customXml/itemProps2.xml><?xml version="1.0" encoding="utf-8"?>
<ds:datastoreItem xmlns:ds="http://schemas.openxmlformats.org/officeDocument/2006/customXml" ds:itemID="{67AB8E09-5C16-43F4-9179-C24908C22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b941c-8b8e-4488-81bd-f7242143ea98"/>
    <ds:schemaRef ds:uri="9b7c4c3b-e02e-4357-82bf-97aa65a75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3</TotalTime>
  <Pages>2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53</cp:revision>
  <dcterms:created xsi:type="dcterms:W3CDTF">2023-02-07T13:52:00Z</dcterms:created>
  <dcterms:modified xsi:type="dcterms:W3CDTF">2023-02-22T10:25:00Z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0x0101004480FCFC28E2EA4DA97E773767BCA984</vt:lpwstr>
  </property>
  <property fmtid="{D5CDD505-2E9C-101B-9397-08002B2CF9AE}" pid="3" name="MediaServiceImageTags">
    <vt:lpwstr/>
  </property>
</Properties>
</file>